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7" w:rsidRDefault="000206A1" w:rsidP="00D60491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206A1" w:rsidRDefault="000206A1" w:rsidP="00D60491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</w:t>
      </w:r>
      <w:r w:rsidR="00762E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ОШ №20</w:t>
      </w:r>
    </w:p>
    <w:p w:rsidR="000206A1" w:rsidRDefault="000206A1" w:rsidP="00D60491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В. В. </w:t>
      </w:r>
      <w:proofErr w:type="spellStart"/>
      <w:r>
        <w:rPr>
          <w:rFonts w:ascii="Times New Roman" w:hAnsi="Times New Roman"/>
          <w:sz w:val="28"/>
          <w:szCs w:val="28"/>
        </w:rPr>
        <w:t>Канунников</w:t>
      </w:r>
      <w:proofErr w:type="spellEnd"/>
    </w:p>
    <w:p w:rsidR="000206A1" w:rsidRPr="008706DC" w:rsidRDefault="00487755" w:rsidP="00D60491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 201__ г.</w:t>
      </w: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Default="00DF2057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0206A1" w:rsidRDefault="000206A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0206A1" w:rsidRDefault="000206A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0206A1" w:rsidRPr="008706DC" w:rsidRDefault="000206A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>об официальном сайте образовательного учреждения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>в информационно-телекоммуникационной сети «Интернет»</w:t>
      </w: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1.1. Положение об официальном сайте в информационно–телекоммуникационной сети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 xml:space="preserve">«Интернет» Муниципального </w:t>
      </w:r>
      <w:r w:rsidR="003913A3">
        <w:rPr>
          <w:rFonts w:ascii="Times New Roman" w:hAnsi="Times New Roman"/>
          <w:color w:val="000000"/>
          <w:sz w:val="28"/>
          <w:szCs w:val="28"/>
        </w:rPr>
        <w:t>бюджетного</w:t>
      </w:r>
      <w:r w:rsidRPr="008706DC">
        <w:rPr>
          <w:rFonts w:ascii="Times New Roman" w:hAnsi="Times New Roman"/>
          <w:color w:val="000000"/>
          <w:sz w:val="28"/>
          <w:szCs w:val="28"/>
        </w:rPr>
        <w:t xml:space="preserve"> общеобразовательного учреждения </w:t>
      </w:r>
      <w:r w:rsidR="003913A3">
        <w:rPr>
          <w:rFonts w:ascii="Times New Roman" w:hAnsi="Times New Roman"/>
          <w:color w:val="000000"/>
          <w:sz w:val="28"/>
          <w:szCs w:val="28"/>
        </w:rPr>
        <w:t>средней общеобразовательной школы № 20 муниципального образования Брюховецкий район</w:t>
      </w:r>
      <w:r w:rsidRPr="008706DC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157CDB">
        <w:rPr>
          <w:rFonts w:ascii="Times New Roman" w:hAnsi="Times New Roman"/>
          <w:color w:val="000000"/>
          <w:sz w:val="28"/>
          <w:szCs w:val="28"/>
        </w:rPr>
        <w:t>МБОУ СОШ № 20</w:t>
      </w:r>
      <w:r w:rsidRPr="008706DC">
        <w:rPr>
          <w:rFonts w:ascii="Times New Roman" w:hAnsi="Times New Roman"/>
          <w:color w:val="000000"/>
          <w:sz w:val="28"/>
          <w:szCs w:val="28"/>
        </w:rPr>
        <w:t>), в дальнейшем - «Положение»,</w:t>
      </w:r>
      <w:r w:rsidR="00D00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6DC">
        <w:rPr>
          <w:rFonts w:ascii="Times New Roman" w:hAnsi="Times New Roman"/>
          <w:color w:val="000000"/>
          <w:sz w:val="28"/>
          <w:szCs w:val="28"/>
        </w:rPr>
        <w:t>разработано в соответствии с законодательством РФ, определяет порядок размещения на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официальном сайте в сети Интернет и обновления информации об образовательном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учреждении (в дальнейшем ОУ).</w:t>
      </w:r>
    </w:p>
    <w:p w:rsidR="00DF2057" w:rsidRPr="008706DC" w:rsidRDefault="00DF2057" w:rsidP="008706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 xml:space="preserve">1.2. Деятельность по ведению официального сайта в сети Интернет </w:t>
      </w:r>
      <w:r w:rsidR="00D00243">
        <w:rPr>
          <w:rFonts w:ascii="Times New Roman" w:hAnsi="Times New Roman"/>
          <w:color w:val="000000"/>
          <w:sz w:val="28"/>
          <w:szCs w:val="28"/>
        </w:rPr>
        <w:t>МБОУ СОШ № 20</w:t>
      </w:r>
      <w:r w:rsidRPr="008706DC">
        <w:rPr>
          <w:rFonts w:ascii="Times New Roman" w:hAnsi="Times New Roman"/>
          <w:color w:val="000000"/>
          <w:sz w:val="28"/>
          <w:szCs w:val="28"/>
        </w:rPr>
        <w:t xml:space="preserve"> (в дальнейшем сайт ОУ) производится на основании следующих нормативно-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регламентирующих документов: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1.2.1. Закона Российской Федерации «Об образовании в Российской Федерации»;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1.2.2. Постановления Правительства Российской Федерации от 10.07.2013 № 582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«Об утверждении Правил размещения на официальном сайте образовательной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организации в информационно – телекоммуникационной сети «Интернет» и обновления</w:t>
      </w:r>
    </w:p>
    <w:p w:rsidR="00DF2057" w:rsidRPr="008706DC" w:rsidRDefault="003822C0" w:rsidP="008706D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информации об образовательной организации»;</w:t>
      </w:r>
    </w:p>
    <w:p w:rsidR="00DF2057" w:rsidRPr="008706DC" w:rsidRDefault="00DF2057" w:rsidP="008706DC">
      <w:pPr>
        <w:widowControl w:val="0"/>
        <w:autoSpaceDE w:val="0"/>
        <w:autoSpaceDN w:val="0"/>
        <w:adjustRightInd w:val="0"/>
        <w:spacing w:after="0" w:line="319" w:lineRule="exact"/>
        <w:ind w:left="709"/>
        <w:rPr>
          <w:rFonts w:ascii="Times New Roman" w:hAnsi="Times New Roman"/>
          <w:color w:val="000000"/>
          <w:sz w:val="28"/>
          <w:szCs w:val="28"/>
        </w:rPr>
        <w:sectPr w:rsidR="00DF2057" w:rsidRPr="008706DC" w:rsidSect="008706DC">
          <w:type w:val="continuous"/>
          <w:pgSz w:w="11906" w:h="16838"/>
          <w:pgMar w:top="567" w:right="567" w:bottom="567" w:left="567" w:header="720" w:footer="720" w:gutter="0"/>
          <w:cols w:space="720" w:equalWidth="0">
            <w:col w:w="11333"/>
          </w:cols>
          <w:noEndnote/>
          <w:docGrid w:linePitch="299"/>
        </w:sectPr>
      </w:pPr>
    </w:p>
    <w:p w:rsidR="00DF2057" w:rsidRPr="008706DC" w:rsidRDefault="003822C0" w:rsidP="00D00243">
      <w:pPr>
        <w:widowControl w:val="0"/>
        <w:tabs>
          <w:tab w:val="left" w:pos="-1105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1.2.3. Федерального закона</w:t>
      </w:r>
      <w:r w:rsidR="008706D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0024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27.07.2006 № 152-ФЗ (ред. от 05.04.2013 с</w:t>
      </w:r>
    </w:p>
    <w:p w:rsidR="00DF2057" w:rsidRPr="008706DC" w:rsidRDefault="00DF2057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 w:rsidSect="00D0024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536" w:space="2"/>
            <w:col w:w="7362"/>
          </w:cols>
          <w:noEndnote/>
        </w:sectPr>
      </w:pP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изменениями, вступившими в силу с 19.04.2013) «О персональных данных»;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 xml:space="preserve">1.2.4. письма </w:t>
      </w:r>
      <w:proofErr w:type="spellStart"/>
      <w:r w:rsidRPr="008706DC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8706DC">
        <w:rPr>
          <w:rFonts w:ascii="Times New Roman" w:hAnsi="Times New Roman"/>
          <w:color w:val="000000"/>
          <w:sz w:val="28"/>
          <w:szCs w:val="28"/>
        </w:rPr>
        <w:t xml:space="preserve"> России от 22.07.2013 № 09-889 «О размещении на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официальном сайте образовательной организации информации»;</w:t>
      </w:r>
    </w:p>
    <w:p w:rsidR="00DF2057" w:rsidRPr="008706DC" w:rsidRDefault="00DF2057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1.2.5. письма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sz w:val="28"/>
          <w:szCs w:val="28"/>
        </w:rPr>
        <w:br w:type="column"/>
      </w:r>
      <w:proofErr w:type="spellStart"/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Минобрнауки</w:t>
      </w:r>
      <w:proofErr w:type="spellEnd"/>
      <w:r w:rsidRPr="008706DC">
        <w:rPr>
          <w:rFonts w:ascii="Times New Roman" w:hAnsi="Times New Roman"/>
          <w:color w:val="000000"/>
          <w:sz w:val="28"/>
          <w:szCs w:val="28"/>
        </w:rPr>
        <w:t xml:space="preserve"> России от 18.07.2013 № 08-950 «О направлении</w:t>
      </w:r>
    </w:p>
    <w:p w:rsidR="00DF2057" w:rsidRPr="008706DC" w:rsidRDefault="00DF2057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 w:rsidSect="00D0024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52" w:space="2"/>
            <w:col w:w="9346"/>
          </w:cols>
          <w:noEndnote/>
        </w:sectPr>
      </w:pP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рекомендаций» (вместе с «Рекомендациями по предоставлению гражданам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sz w:val="28"/>
          <w:szCs w:val="28"/>
        </w:rPr>
        <w:br w:type="column"/>
      </w: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</w:p>
    <w:p w:rsidR="00DF2057" w:rsidRPr="008706DC" w:rsidRDefault="00DF2057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10" w:space="10"/>
            <w:col w:w="980"/>
          </w:cols>
          <w:noEndnote/>
        </w:sectPr>
      </w:pP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потребителям услуг дополнительной необходимой и достоверной  информации  о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деятельности   государственных (муниципальных)   дошкольных образовательных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организаций и общеобразовательных организаций»);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 xml:space="preserve">1.2.6. письма </w:t>
      </w:r>
      <w:proofErr w:type="spellStart"/>
      <w:r w:rsidRPr="008706DC">
        <w:rPr>
          <w:rFonts w:ascii="Times New Roman" w:hAnsi="Times New Roman"/>
          <w:color w:val="000000"/>
          <w:sz w:val="28"/>
          <w:szCs w:val="28"/>
        </w:rPr>
        <w:t>Рособразования</w:t>
      </w:r>
      <w:proofErr w:type="spellEnd"/>
      <w:r w:rsidRPr="008706DC">
        <w:rPr>
          <w:rFonts w:ascii="Times New Roman" w:hAnsi="Times New Roman"/>
          <w:color w:val="000000"/>
          <w:sz w:val="28"/>
          <w:szCs w:val="28"/>
        </w:rPr>
        <w:t xml:space="preserve"> от 29.07.2009 № 17-110 «Об обеспечении защиты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персональных данных», определяет порядок размещения на официальном сайте в сети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Интернет и обновления информации об образовательном учреждении (в дальнейшем ОУ).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1.3. Сайт ОУ является электронным общедоступным информационным ресурсом,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размещенным в сети Интернет.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1.4. Целями создания Сайта ОУ являются: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1.4.1. обеспечение открытости и доступности деятельности образовательного</w:t>
      </w:r>
    </w:p>
    <w:p w:rsidR="00DF2057" w:rsidRPr="008706DC" w:rsidRDefault="003822C0" w:rsidP="008706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учреждения;</w:t>
      </w: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20" w:lineRule="exact"/>
        <w:ind w:left="6325"/>
        <w:rPr>
          <w:rFonts w:cs="Calibri"/>
          <w:color w:val="000000"/>
          <w:sz w:val="28"/>
          <w:szCs w:val="28"/>
        </w:rPr>
        <w:sectPr w:rsidR="00DF2057" w:rsidRPr="008706DC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265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1.4.2. реализация прав граждан на доступ к открытой информации при соблюдении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норм профессиональной этики педагогической деятельности и норм информационной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безопасности;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1.4.3.  реализация принципов единства культурного  и  образовательного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пространства,    демократического    государственно-общественного    управления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образовательным учреждением;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1.4.4. информирование общественности о развитии и результатах уставной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деятельности образовательного учреждения, поступлении и расходовании материальных и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финансовых средств;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1.4.5. защита прав и интересов участников образовательных отношений.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1.5.  Настоящее  Положение  является  локальным  нормативным  актом,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регламентирующим деятельность образовательного учреждения.</w:t>
      </w:r>
    </w:p>
    <w:p w:rsidR="00DF2057" w:rsidRPr="008706DC" w:rsidRDefault="00DF2057" w:rsidP="00D00243">
      <w:pPr>
        <w:widowControl w:val="0"/>
        <w:autoSpaceDE w:val="0"/>
        <w:autoSpaceDN w:val="0"/>
        <w:adjustRightInd w:val="0"/>
        <w:spacing w:after="0" w:line="375" w:lineRule="exact"/>
        <w:ind w:left="567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265" w:lineRule="exact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>2. Информационная структура сайта ОУ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2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2.1. Информационный ресурс сайта ОУ формируется из общественно-значимой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информации для всех участников образовательных отношений, деловых партнеров и всех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прочих  заинтересованных  лиц,  в  соответствии  с  уставной  деятельностью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образовательного учреждения.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2.2. Информационный ресурс сайта ОУ является открытым и общедоступным.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Информация на сайте ОУ излагается на русском языке общеупотребительными словами,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понятными широкой аудитории.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2.3. Сайт ОУ является структурным компонентом единого информационного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образовательного пространства (региона, территории, города), связанным гиперссылками</w:t>
      </w:r>
    </w:p>
    <w:p w:rsidR="00DF2057" w:rsidRPr="008706DC" w:rsidRDefault="003822C0" w:rsidP="00D00243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 другими информационными ресурсами образовательного пространства региона.</w:t>
      </w:r>
    </w:p>
    <w:p w:rsidR="00DF2057" w:rsidRPr="008706DC" w:rsidRDefault="003822C0" w:rsidP="00AD2E37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2.4. Информация, размещаемая на сайте ОУ, не должна:</w:t>
      </w:r>
    </w:p>
    <w:p w:rsidR="00DF2057" w:rsidRPr="008706DC" w:rsidRDefault="003822C0" w:rsidP="00AD2E37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2.4.1. нарушать авторское право;</w:t>
      </w:r>
    </w:p>
    <w:p w:rsidR="00DF2057" w:rsidRPr="008706DC" w:rsidRDefault="003822C0" w:rsidP="00AD2E37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2.4.2. содержать ненормативную лексику;</w:t>
      </w:r>
    </w:p>
    <w:p w:rsidR="00DF2057" w:rsidRPr="008706DC" w:rsidRDefault="003822C0" w:rsidP="00AD2E37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2.4.3. унижать честь, достоинство и деловую репутацию физических и юридических</w:t>
      </w:r>
    </w:p>
    <w:p w:rsidR="00DF2057" w:rsidRPr="008706DC" w:rsidRDefault="003822C0" w:rsidP="00AD2E37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лиц;</w:t>
      </w:r>
    </w:p>
    <w:p w:rsidR="00DF2057" w:rsidRPr="008706DC" w:rsidRDefault="003822C0" w:rsidP="00140E7A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2.4.4. содержать государственную, коммерческую или иную, специально</w:t>
      </w:r>
    </w:p>
    <w:p w:rsidR="00DF2057" w:rsidRPr="008706DC" w:rsidRDefault="003822C0" w:rsidP="00140E7A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охраняемую тайну;</w:t>
      </w:r>
    </w:p>
    <w:p w:rsidR="00DF2057" w:rsidRPr="008706DC" w:rsidRDefault="003822C0" w:rsidP="00140E7A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2.4.5. содержать материалы, запрещенные к опубликованию законодательством</w:t>
      </w:r>
    </w:p>
    <w:p w:rsidR="00DF2057" w:rsidRPr="008706DC" w:rsidRDefault="003822C0" w:rsidP="00140E7A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Российской Федерации;</w:t>
      </w:r>
    </w:p>
    <w:p w:rsidR="00DF2057" w:rsidRPr="008706DC" w:rsidRDefault="003822C0" w:rsidP="00140E7A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2.4.6. противоречить профессиональной этике в педагогической деятельности.</w:t>
      </w:r>
    </w:p>
    <w:p w:rsidR="00DF2057" w:rsidRPr="008706DC" w:rsidRDefault="00DF2057" w:rsidP="00140E7A">
      <w:pPr>
        <w:widowControl w:val="0"/>
        <w:autoSpaceDE w:val="0"/>
        <w:autoSpaceDN w:val="0"/>
        <w:adjustRightInd w:val="0"/>
        <w:spacing w:after="0" w:line="372" w:lineRule="exact"/>
        <w:ind w:left="567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265" w:lineRule="exact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>3. Образовательное учреждение размещает на официальном сайте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2" w:lineRule="exact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</w:t>
      </w: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Информацию: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8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3.1.1. о дате создания образовательного учреждения, об учредителе, учредителях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образовательной организации, о месте нахождения образовательного учреждения,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режиме, графике работы, контактных телефонах и об адресах электронной почты;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3.1.2. о структуре и об органах управления образовательным учреждением: в том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числе: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об уровне образования;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формах обучения;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нормативном сроке обучения;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сроке действия государственной аккредитации образовательной программы (при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8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наличии государственной аккредитации);</w:t>
      </w: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416" w:lineRule="exact"/>
        <w:ind w:left="6325"/>
        <w:rPr>
          <w:rFonts w:cs="Calibri"/>
          <w:color w:val="000000"/>
          <w:sz w:val="28"/>
          <w:szCs w:val="28"/>
        </w:rPr>
        <w:sectPr w:rsidR="00DF2057" w:rsidRPr="008706D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265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об описании образовательной программы с приложением ее копии;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об учебном плане с приложением его копии;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об аннотации к рабочим программам дисциплин (по каждой дисциплине в составе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образовательной программы) с приложением их копий (при наличии);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календарном учебном графике с приложением его копии;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методических и об иных документах, разработанных образовательной организацией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для обеспечения образовательного процесса;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реализуемых образовательных программах с указанием учебных предметов, курсов,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8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дисциплин (модулей), практики, предусмотренных соответствующей образовательной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программой;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численности обучающихся по реализуемым образовательным программам за счет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бюджетных ассигнований федерального бюджета, бюджетов субъектов Российской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Федерации, местных бюджетов и по договорам об образовании за счет средств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физических и (или) юридических лиц;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языках, на которых осуществляется образование (обучение);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 федеральных государственных образовательных стандартах и об образовательных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стандартах с приложением их копий (при наличии);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3.1.3 о руководителе образовательного учреждения, его заместителях, в том числе: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фамилия, имя, отчество руководителя, его заместителей;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должность руководителя, его заместителей;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контактные телефоны;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адрес электронной почты;</w:t>
      </w:r>
    </w:p>
    <w:p w:rsidR="00DF2057" w:rsidRPr="008706DC" w:rsidRDefault="003822C0" w:rsidP="009E223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3.1.4. о персональном составе педагогических работников с указанием уровня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образования, квалификации и опыта работы, в том числе: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фамилия, имя, отчество работника;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занимаемая должность (должности);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преподаваемые дисциплины;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ученая степень (при наличии);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ученое звание (при наличии);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наименование направления подготовки и (или) специальности;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данные о повышении квалификации и (или) профессиональной переподготовке (при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наличии);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общий стаж работы;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стаж работы по специальности;</w:t>
      </w:r>
    </w:p>
    <w:p w:rsidR="00DF2057" w:rsidRPr="008706DC" w:rsidRDefault="003822C0" w:rsidP="002673A0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3.1.5. о материально-техническом обеспечении образовательной деятельности, в том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числе сведения о наличии оборудованных учебных кабинетов, объектов для проведения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практических занятий, библиотек, объектов спорта, средств обучения и воспитания, об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условиях питания и охраны здоровья обучающихся, о доступе к информационным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системам  и  информационно-телекоммуникационным  сетям,  об  электронных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образовательных ресурсах, к которым обеспечивается доступ обучающихся: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3.1.6. о количестве вакантных мест для приема (перевода) по каждой образовательной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программе,  профессии,  специальности,  направлению  подготовки  (на  места,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финансируемые за счет бюджетных ассигнований федерального бюджета, бюджетов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субъектов Российской Федерации, местных бюджетов, по договорам об образовании за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счет средств физических и (или) юридических лиц);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3.1.7. о наличии и условиях предоставления обучающимся стипендий, мер социальной</w:t>
      </w:r>
    </w:p>
    <w:p w:rsidR="00DF2057" w:rsidRPr="008706DC" w:rsidRDefault="003822C0" w:rsidP="00D1072F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поддержки;</w:t>
      </w: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416" w:lineRule="exact"/>
        <w:ind w:left="6325"/>
        <w:rPr>
          <w:rFonts w:cs="Calibri"/>
          <w:color w:val="000000"/>
          <w:sz w:val="28"/>
          <w:szCs w:val="28"/>
        </w:rPr>
        <w:sectPr w:rsidR="00DF2057" w:rsidRPr="008706D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265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3.1.8. об объеме образовательной деятельности, финансовое обеспечение которой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осуществляется за счет бюджетных ассигнований федерального бюджета, бюджетов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субъектов Российской Федерации, местных бюджетов, по договорам об образовании за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счет средств физических и (или) юридических лиц;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3.1.9. о поступлении финансовых и материальных средств и об их расходовании по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итогам финансового года;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3.1.10. о трудоустройстве выпускников;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3.2.</w:t>
      </w: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Копии: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устава образовательного учреждения;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лицензии на осуществление образовательной деятельности (с приложениями);</w:t>
      </w:r>
    </w:p>
    <w:p w:rsidR="00DF2057" w:rsidRPr="008706DC" w:rsidRDefault="003822C0" w:rsidP="00683B26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свидетельства о государственной аккредитации (с приложениями);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плана финансово-хозяйственной деятельности образовательного   учреждения,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8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утвержденного в установленном законодательством Российской Федерации порядке, или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бюджетной сметы образовательного учреждения;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- локальных нормативных актов, предусмотренных частью 2 статьи 30 Федерального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закона "Об образовании в Российской Федерации", правил внутреннего распорядка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обучающихся, правил внутреннего трудового распорядка и коллективного договора;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 xml:space="preserve">3.3. отчет о результатах </w:t>
      </w:r>
      <w:proofErr w:type="spellStart"/>
      <w:r w:rsidRPr="008706DC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8706DC">
        <w:rPr>
          <w:rFonts w:ascii="Times New Roman" w:hAnsi="Times New Roman"/>
          <w:color w:val="000000"/>
          <w:sz w:val="28"/>
          <w:szCs w:val="28"/>
        </w:rPr>
        <w:t>;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3.4. документ о порядке оказания платных образовательных услуг, в том числе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образец договора об оказании платных образовательных услуг, документ об утверждении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стоимости обучения по каждой образовательной программе;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3.5. предписания органов, осуществляющих государственный контроль (надзор) в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сфере образования, отчеты об исполнении таких предписаний;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3.6. иную информацию, которая размещается, опубликовывается по решению</w:t>
      </w:r>
    </w:p>
    <w:p w:rsidR="00DF2057" w:rsidRPr="008706DC" w:rsidRDefault="003822C0" w:rsidP="00304B2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образовательного учреждения и (или) размещение, опубликование которой являются</w:t>
      </w:r>
    </w:p>
    <w:p w:rsidR="00DF2057" w:rsidRPr="008706DC" w:rsidRDefault="003822C0" w:rsidP="00FD0A3F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обязательными в соответствии с законодательством Российской Федерации.</w:t>
      </w:r>
    </w:p>
    <w:p w:rsidR="00DF2057" w:rsidRPr="008706DC" w:rsidRDefault="00DF2057" w:rsidP="00FD0A3F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265" w:lineRule="exact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6DC">
        <w:rPr>
          <w:rFonts w:ascii="Times New Roman" w:hAnsi="Times New Roman"/>
          <w:b/>
          <w:bCs/>
          <w:color w:val="000000"/>
          <w:sz w:val="28"/>
          <w:szCs w:val="28"/>
        </w:rPr>
        <w:t>4. Порядок размещения и обновления информации на сайте ОУ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4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4.1. Информация, указанная в пунктах 3.1. – 3.6   настоящего Положения,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размещается на официальном сайте образовательного учреждения в сети Интернет в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текстовой и (или) табличной формах, а также в форме копий документов в соответствии с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требованиями к структуре сайта и формату представления информации, установленными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Федеральной службой по надзору в сфере образования и науки.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4.2.   При размещении информации на официальном сайте образовательного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учреждения в сети Интернет и ее обновлении обеспечивается соблюдение требований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о персональных данных.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4.3. Пользователю должна предоставляться наглядная информация о структуре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сайта, включающая в себя ссылки на следующие информационно-образовательные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ресурсы:</w:t>
      </w:r>
    </w:p>
    <w:p w:rsidR="00DF2057" w:rsidRPr="008706DC" w:rsidRDefault="003822C0" w:rsidP="00596FBC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официальный сайт Министерства образования и науки Российской Федерации -</w:t>
      </w:r>
    </w:p>
    <w:p w:rsidR="00DF2057" w:rsidRPr="008706DC" w:rsidRDefault="00A67E6B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sz w:val="28"/>
          <w:szCs w:val="28"/>
        </w:rPr>
      </w:pPr>
      <w:hyperlink w:history="1">
        <w:r w:rsidR="00ED01D1">
          <w:rPr>
            <w:rStyle w:val="a3"/>
            <w:b/>
            <w:bCs/>
            <w:sz w:val="27"/>
            <w:szCs w:val="27"/>
          </w:rPr>
          <w:t>http://минобрнауки.рф/</w:t>
        </w:r>
      </w:hyperlink>
      <w:hyperlink r:id="rId4" w:history="1">
        <w:r w:rsidR="003822C0" w:rsidRPr="008706DC">
          <w:rPr>
            <w:rFonts w:ascii="Times New Roman" w:hAnsi="Times New Roman"/>
            <w:color w:val="000000"/>
            <w:sz w:val="28"/>
            <w:szCs w:val="28"/>
          </w:rPr>
          <w:t>;</w:t>
        </w:r>
      </w:hyperlink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sz w:val="28"/>
          <w:szCs w:val="28"/>
        </w:rPr>
        <w:sectPr w:rsidR="00DF2057" w:rsidRPr="008706DC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F2057" w:rsidRPr="008706DC" w:rsidRDefault="003822C0" w:rsidP="001609CA">
      <w:pPr>
        <w:widowControl w:val="0"/>
        <w:autoSpaceDE w:val="0"/>
        <w:autoSpaceDN w:val="0"/>
        <w:adjustRightInd w:val="0"/>
        <w:spacing w:after="0" w:line="318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 xml:space="preserve">официальный сайт </w:t>
      </w:r>
      <w:r w:rsidR="00EC3F7D" w:rsidRPr="00EC3F7D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706DC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proofErr w:type="spellStart"/>
      <w:r w:rsidR="00EC3F7D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EC3F7D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DF2057" w:rsidRPr="008706DC" w:rsidRDefault="00A67E6B">
      <w:pPr>
        <w:widowControl w:val="0"/>
        <w:autoSpaceDE w:val="0"/>
        <w:autoSpaceDN w:val="0"/>
        <w:adjustRightInd w:val="0"/>
        <w:spacing w:after="0" w:line="317" w:lineRule="exact"/>
        <w:ind w:left="1702"/>
        <w:rPr>
          <w:rFonts w:ascii="Times New Roman" w:hAnsi="Times New Roman"/>
          <w:sz w:val="28"/>
          <w:szCs w:val="28"/>
        </w:rPr>
      </w:pPr>
      <w:hyperlink r:id="rId5" w:history="1">
        <w:r w:rsidR="00770454" w:rsidRPr="000B24F2">
          <w:rPr>
            <w:rStyle w:val="a3"/>
            <w:b/>
            <w:bCs/>
            <w:sz w:val="28"/>
            <w:szCs w:val="28"/>
            <w:lang w:val="en-US"/>
          </w:rPr>
          <w:t>http</w:t>
        </w:r>
        <w:r w:rsidR="00770454" w:rsidRPr="000B24F2">
          <w:rPr>
            <w:rStyle w:val="a3"/>
            <w:b/>
            <w:bCs/>
            <w:sz w:val="28"/>
            <w:szCs w:val="28"/>
          </w:rPr>
          <w:t>://</w:t>
        </w:r>
        <w:r w:rsidR="00770454" w:rsidRPr="000B24F2">
          <w:rPr>
            <w:rStyle w:val="a3"/>
            <w:b/>
            <w:bCs/>
            <w:sz w:val="28"/>
            <w:szCs w:val="28"/>
            <w:lang w:val="en-US"/>
          </w:rPr>
          <w:t>u</w:t>
        </w:r>
        <w:proofErr w:type="spellStart"/>
        <w:r w:rsidR="00770454" w:rsidRPr="000B24F2">
          <w:rPr>
            <w:rStyle w:val="a3"/>
            <w:b/>
            <w:bCs/>
            <w:sz w:val="28"/>
            <w:szCs w:val="28"/>
          </w:rPr>
          <w:t>o.bru.kubannet.ru</w:t>
        </w:r>
        <w:proofErr w:type="spellEnd"/>
      </w:hyperlink>
      <w:hyperlink r:id="rId6" w:history="1">
        <w:r w:rsidR="003822C0" w:rsidRPr="008706DC">
          <w:rPr>
            <w:rFonts w:ascii="Times New Roman" w:hAnsi="Times New Roman"/>
            <w:color w:val="000000"/>
            <w:sz w:val="28"/>
            <w:szCs w:val="28"/>
          </w:rPr>
          <w:t>;</w:t>
        </w:r>
      </w:hyperlink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20" w:lineRule="exact"/>
        <w:ind w:left="6325"/>
        <w:rPr>
          <w:rFonts w:cs="Calibri"/>
          <w:color w:val="000000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color w:val="000000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16" w:lineRule="exact"/>
        <w:ind w:left="2"/>
        <w:rPr>
          <w:rFonts w:ascii="Times New Roman" w:hAnsi="Times New Roman"/>
          <w:color w:val="000000"/>
          <w:sz w:val="28"/>
          <w:szCs w:val="28"/>
        </w:rPr>
        <w:sectPr w:rsidR="00DF2057" w:rsidRPr="008706D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50" w:space="10"/>
            <w:col w:w="940"/>
          </w:cols>
          <w:noEndnote/>
        </w:sect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8"/>
          <w:szCs w:val="28"/>
        </w:rPr>
      </w:pP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265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4.4. Образовательная организация обновляет сведения, указанные в пунктах 3 - 5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настоящих Правил, не позднее 10 рабочих дней после их изменений.</w:t>
      </w:r>
    </w:p>
    <w:p w:rsidR="00DF2057" w:rsidRPr="008706DC" w:rsidRDefault="00DF2057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4.5. Технологические и программные средства, которые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sz w:val="28"/>
          <w:szCs w:val="28"/>
        </w:rPr>
        <w:br w:type="column"/>
      </w: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используются для</w:t>
      </w:r>
    </w:p>
    <w:p w:rsidR="00DF2057" w:rsidRPr="008706DC" w:rsidRDefault="00DF2057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010" w:space="10"/>
            <w:col w:w="2880"/>
          </w:cols>
          <w:noEndnote/>
        </w:sectPr>
      </w:pP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функционирования официального сайта, должны обеспечивать: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а) доступ к размещенной на официальном сайте информации без использования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программного обеспечения, установка которого на технические средства пользователя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информации  требует  заключения  лицензионного  или  иного  соглашения  с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правообладателем программного обеспечения, предусматривающего взимание с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пользователя информации платы;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б) защиту информации от уничтожения, модификации и блокирования доступа к ней, а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также иных неправомерных действий в отношении нее;</w:t>
      </w:r>
    </w:p>
    <w:p w:rsidR="00DF2057" w:rsidRPr="008706DC" w:rsidRDefault="003822C0" w:rsidP="00ED1D2C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в) возможность копирования информации на резервный носитель, обеспечивающий ее</w:t>
      </w:r>
    </w:p>
    <w:p w:rsidR="00DF2057" w:rsidRPr="008706DC" w:rsidRDefault="003822C0" w:rsidP="00677AE1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восстановление;</w:t>
      </w:r>
    </w:p>
    <w:p w:rsidR="00DF2057" w:rsidRPr="008706DC" w:rsidRDefault="003822C0" w:rsidP="00677AE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г) защиту от копирования авторских материалов.</w:t>
      </w:r>
    </w:p>
    <w:p w:rsidR="00DF2057" w:rsidRPr="008706DC" w:rsidRDefault="003822C0" w:rsidP="00677AE1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4.6. Информация на официальном сайте размещается на русском языке, а также может</w:t>
      </w:r>
    </w:p>
    <w:p w:rsidR="00DF2057" w:rsidRPr="008706DC" w:rsidRDefault="003822C0" w:rsidP="00677AE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быть размещена на государственных языках республик, входящих в состав Российской</w:t>
      </w:r>
    </w:p>
    <w:p w:rsidR="00DF2057" w:rsidRPr="008706DC" w:rsidRDefault="003822C0" w:rsidP="00677AE1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t>Федерации, и (или) на иностранных языках.</w:t>
      </w:r>
    </w:p>
    <w:p w:rsidR="00DF2057" w:rsidRPr="008706DC" w:rsidRDefault="00DF2057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/>
          <w:sz w:val="28"/>
          <w:szCs w:val="28"/>
        </w:rPr>
        <w:sectPr w:rsidR="00DF2057" w:rsidRPr="008706DC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F2057" w:rsidRPr="008706DC" w:rsidRDefault="003822C0" w:rsidP="002603DA">
      <w:pPr>
        <w:widowControl w:val="0"/>
        <w:autoSpaceDE w:val="0"/>
        <w:autoSpaceDN w:val="0"/>
        <w:adjustRightInd w:val="0"/>
        <w:spacing w:after="0" w:line="319" w:lineRule="exact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4.7.Образователь</w:t>
      </w: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ное  учреждение  обеспечивает  координацию  работ  по</w:t>
      </w:r>
    </w:p>
    <w:p w:rsidR="00DF2057" w:rsidRPr="008706DC" w:rsidRDefault="00DF2057" w:rsidP="003154C5">
      <w:pPr>
        <w:widowControl w:val="0"/>
        <w:autoSpaceDE w:val="0"/>
        <w:autoSpaceDN w:val="0"/>
        <w:adjustRightInd w:val="0"/>
        <w:spacing w:after="0" w:line="319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 w:rsidSect="006D16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94" w:space="6"/>
            <w:col w:w="9200"/>
          </w:cols>
          <w:noEndnote/>
        </w:sectPr>
      </w:pPr>
    </w:p>
    <w:p w:rsidR="00DF2057" w:rsidRPr="008706DC" w:rsidRDefault="003822C0" w:rsidP="003154C5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информационному наполнению и обновлению сайта.</w:t>
      </w:r>
    </w:p>
    <w:p w:rsidR="00DF2057" w:rsidRPr="008706DC" w:rsidRDefault="00DF2057" w:rsidP="003154C5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F2057" w:rsidRPr="008706DC" w:rsidRDefault="003822C0" w:rsidP="003154C5">
      <w:pPr>
        <w:widowControl w:val="0"/>
        <w:autoSpaceDE w:val="0"/>
        <w:autoSpaceDN w:val="0"/>
        <w:adjustRightInd w:val="0"/>
        <w:spacing w:after="0" w:line="317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4.9. Сайт ОУ размещается по адресу:</w:t>
      </w:r>
      <w:hyperlink r:id="rId7" w:history="1"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 </w:t>
        </w:r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h</w:t>
        </w:r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</w:rPr>
          <w:t>ttp://</w:t>
        </w:r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bru</w:t>
        </w:r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</w:rPr>
          <w:t>20</w:t>
        </w:r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school</w:t>
        </w:r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narod</w:t>
        </w:r>
        <w:r w:rsidR="002603DA" w:rsidRPr="000B24F2">
          <w:rPr>
            <w:rStyle w:val="a3"/>
            <w:rFonts w:ascii="Times New Roman" w:hAnsi="Times New Roman"/>
            <w:b/>
            <w:bCs/>
            <w:sz w:val="28"/>
            <w:szCs w:val="28"/>
          </w:rPr>
          <w:t>.ru/</w:t>
        </w:r>
      </w:hyperlink>
    </w:p>
    <w:p w:rsidR="00DF2057" w:rsidRPr="008706DC" w:rsidRDefault="003822C0" w:rsidP="003154C5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sz w:val="28"/>
          <w:szCs w:val="28"/>
        </w:rPr>
        <w:br w:type="column"/>
      </w: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с обязательным</w:t>
      </w:r>
    </w:p>
    <w:p w:rsidR="00DF2057" w:rsidRPr="008706DC" w:rsidRDefault="00DF2057" w:rsidP="003154C5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  <w:sectPr w:rsidR="00DF2057" w:rsidRPr="008706D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350" w:space="10"/>
            <w:col w:w="2540"/>
          </w:cols>
          <w:noEndnote/>
        </w:sectPr>
      </w:pPr>
    </w:p>
    <w:p w:rsidR="00DF2057" w:rsidRPr="008706DC" w:rsidRDefault="003822C0" w:rsidP="003154C5">
      <w:pPr>
        <w:widowControl w:val="0"/>
        <w:autoSpaceDE w:val="0"/>
        <w:autoSpaceDN w:val="0"/>
        <w:adjustRightInd w:val="0"/>
        <w:spacing w:after="0" w:line="316" w:lineRule="exact"/>
        <w:ind w:left="567"/>
        <w:rPr>
          <w:rFonts w:ascii="Times New Roman" w:hAnsi="Times New Roman"/>
          <w:color w:val="000000"/>
          <w:sz w:val="28"/>
          <w:szCs w:val="28"/>
        </w:rPr>
      </w:pPr>
      <w:r w:rsidRPr="008706DC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предоставлением информации об адресе вышестоящему органу управления образованием.</w:t>
      </w:r>
    </w:p>
    <w:p w:rsidR="00DF2057" w:rsidRPr="008706DC" w:rsidRDefault="00DF2057" w:rsidP="003154C5">
      <w:pPr>
        <w:widowControl w:val="0"/>
        <w:autoSpaceDE w:val="0"/>
        <w:autoSpaceDN w:val="0"/>
        <w:adjustRightInd w:val="0"/>
        <w:spacing w:after="0" w:line="375" w:lineRule="exact"/>
        <w:ind w:left="567"/>
        <w:rPr>
          <w:rFonts w:ascii="Times New Roman" w:hAnsi="Times New Roman"/>
          <w:sz w:val="28"/>
          <w:szCs w:val="28"/>
        </w:rPr>
      </w:pP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002B1C14">
        <w:rPr>
          <w:rFonts w:ascii="Times New Roman" w:hAnsi="Times New Roman"/>
          <w:b/>
          <w:bCs/>
          <w:sz w:val="28"/>
          <w:szCs w:val="28"/>
        </w:rPr>
        <w:t>5. Права и обязанности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5.1. Разработчики сайта имеют право: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- вносить предложения администрации образовательного учреждения по развитию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структуры, функциональности и информационного наполнения сайта по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соответствующим разделам (подразделам);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- запрашивать информацию, необходимую для размещения на сайте, у администрации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5.2. Разработчики сайта обязаны: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- выполнять свои функциональные обязанности в соответствии с планом работы по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созданию и поддержке сайта;</w:t>
      </w:r>
    </w:p>
    <w:p w:rsid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  <w:r w:rsidRPr="002B1C14">
        <w:rPr>
          <w:rFonts w:ascii="Times New Roman" w:hAnsi="Times New Roman"/>
          <w:sz w:val="28"/>
          <w:szCs w:val="28"/>
        </w:rPr>
        <w:t>- представлять отчет о проделанной работе.</w:t>
      </w:r>
    </w:p>
    <w:p w:rsidR="007B6CDA" w:rsidRPr="007B6CDA" w:rsidRDefault="007B6CDA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002B1C14">
        <w:rPr>
          <w:rFonts w:ascii="Times New Roman" w:hAnsi="Times New Roman"/>
          <w:b/>
          <w:bCs/>
          <w:sz w:val="28"/>
          <w:szCs w:val="28"/>
        </w:rPr>
        <w:t>6. Ответственность</w:t>
      </w:r>
    </w:p>
    <w:p w:rsidR="002B1C14" w:rsidRPr="002B1C14" w:rsidRDefault="002B1C14" w:rsidP="002B1C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Ответственность за достоверность информации и текущее сопровождение сайта несет</w:t>
      </w:r>
    </w:p>
    <w:p w:rsidR="00DF2057" w:rsidRPr="002B1C14" w:rsidRDefault="002B1C14" w:rsidP="002B1C14">
      <w:pPr>
        <w:widowControl w:val="0"/>
        <w:autoSpaceDE w:val="0"/>
        <w:autoSpaceDN w:val="0"/>
        <w:adjustRightInd w:val="0"/>
        <w:spacing w:after="0" w:line="265" w:lineRule="exact"/>
        <w:ind w:left="567"/>
        <w:rPr>
          <w:rFonts w:ascii="Times New Roman" w:hAnsi="Times New Roman"/>
          <w:sz w:val="28"/>
          <w:szCs w:val="28"/>
        </w:rPr>
      </w:pPr>
      <w:r w:rsidRPr="002B1C14">
        <w:rPr>
          <w:rFonts w:ascii="Times New Roman" w:hAnsi="Times New Roman"/>
          <w:sz w:val="28"/>
          <w:szCs w:val="28"/>
        </w:rPr>
        <w:t>администратор сайта.</w:t>
      </w:r>
    </w:p>
    <w:sectPr w:rsidR="00DF2057" w:rsidRPr="002B1C14" w:rsidSect="00DF2057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F5E"/>
    <w:rsid w:val="000206A1"/>
    <w:rsid w:val="00140E7A"/>
    <w:rsid w:val="00157CDB"/>
    <w:rsid w:val="001609CA"/>
    <w:rsid w:val="002603DA"/>
    <w:rsid w:val="002673A0"/>
    <w:rsid w:val="002B1C14"/>
    <w:rsid w:val="00304B21"/>
    <w:rsid w:val="003154C5"/>
    <w:rsid w:val="003822C0"/>
    <w:rsid w:val="003900BE"/>
    <w:rsid w:val="003913A3"/>
    <w:rsid w:val="00487755"/>
    <w:rsid w:val="004E0F5E"/>
    <w:rsid w:val="00571F76"/>
    <w:rsid w:val="00596FBC"/>
    <w:rsid w:val="00677AE1"/>
    <w:rsid w:val="00683B26"/>
    <w:rsid w:val="006D162D"/>
    <w:rsid w:val="00762E47"/>
    <w:rsid w:val="00770454"/>
    <w:rsid w:val="007B6CDA"/>
    <w:rsid w:val="008706DC"/>
    <w:rsid w:val="008E2BDA"/>
    <w:rsid w:val="009E223C"/>
    <w:rsid w:val="00A67E6B"/>
    <w:rsid w:val="00AD2E37"/>
    <w:rsid w:val="00D00243"/>
    <w:rsid w:val="00D1072F"/>
    <w:rsid w:val="00D60491"/>
    <w:rsid w:val="00DF2057"/>
    <w:rsid w:val="00EC3F7D"/>
    <w:rsid w:val="00ED01D1"/>
    <w:rsid w:val="00ED1D2C"/>
    <w:rsid w:val="00FD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bru20school.naro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obr.saratov.gov.ru/" TargetMode="External"/><Relationship Id="rId5" Type="http://schemas.openxmlformats.org/officeDocument/2006/relationships/hyperlink" Target="http://uo.bru.kubannet.ru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33</cp:revision>
  <dcterms:created xsi:type="dcterms:W3CDTF">2014-11-24T06:45:00Z</dcterms:created>
  <dcterms:modified xsi:type="dcterms:W3CDTF">2014-11-24T07:08:00Z</dcterms:modified>
</cp:coreProperties>
</file>